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76" w:type="dxa"/>
        <w:tblLook w:val="04A0" w:firstRow="1" w:lastRow="0" w:firstColumn="1" w:lastColumn="0" w:noHBand="0" w:noVBand="1"/>
      </w:tblPr>
      <w:tblGrid>
        <w:gridCol w:w="491"/>
        <w:gridCol w:w="4466"/>
        <w:gridCol w:w="4677"/>
        <w:gridCol w:w="4642"/>
      </w:tblGrid>
      <w:tr w:rsidR="00FC43AD" w:rsidRPr="00A62B22" w:rsidTr="00FC43AD">
        <w:trPr>
          <w:trHeight w:val="252"/>
        </w:trPr>
        <w:tc>
          <w:tcPr>
            <w:tcW w:w="491" w:type="dxa"/>
            <w:shd w:val="clear" w:color="auto" w:fill="FFFFFF" w:themeFill="background1"/>
            <w:textDirection w:val="btLr"/>
          </w:tcPr>
          <w:p w:rsidR="00FC43AD" w:rsidRPr="00A62B22" w:rsidRDefault="00FC43AD" w:rsidP="00804505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  <w:bookmarkStart w:id="0" w:name="_GoBack" w:colFirst="2" w:colLast="2"/>
          </w:p>
        </w:tc>
        <w:tc>
          <w:tcPr>
            <w:tcW w:w="4466" w:type="dxa"/>
            <w:shd w:val="clear" w:color="auto" w:fill="FFC000"/>
          </w:tcPr>
          <w:p w:rsidR="00FC43AD" w:rsidRPr="00A62B22" w:rsidRDefault="00FC43AD" w:rsidP="0080450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62B22">
              <w:rPr>
                <w:rFonts w:ascii="Arial" w:hAnsi="Arial" w:cs="Arial"/>
                <w:sz w:val="19"/>
                <w:szCs w:val="19"/>
              </w:rPr>
              <w:t>Autumn Term</w:t>
            </w:r>
          </w:p>
        </w:tc>
        <w:tc>
          <w:tcPr>
            <w:tcW w:w="4677" w:type="dxa"/>
            <w:shd w:val="clear" w:color="auto" w:fill="92D050"/>
          </w:tcPr>
          <w:p w:rsidR="00FC43AD" w:rsidRPr="00A62B22" w:rsidRDefault="00FC43AD" w:rsidP="0080450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62B22">
              <w:rPr>
                <w:rFonts w:ascii="Arial" w:hAnsi="Arial" w:cs="Arial"/>
                <w:sz w:val="19"/>
                <w:szCs w:val="19"/>
              </w:rPr>
              <w:t>Spring Term</w:t>
            </w:r>
          </w:p>
        </w:tc>
        <w:tc>
          <w:tcPr>
            <w:tcW w:w="4642" w:type="dxa"/>
            <w:shd w:val="clear" w:color="auto" w:fill="FFFF00"/>
          </w:tcPr>
          <w:p w:rsidR="00FC43AD" w:rsidRPr="00A62B22" w:rsidRDefault="00FC43AD" w:rsidP="0080450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62B22">
              <w:rPr>
                <w:rFonts w:ascii="Arial" w:hAnsi="Arial" w:cs="Arial"/>
                <w:sz w:val="19"/>
                <w:szCs w:val="19"/>
              </w:rPr>
              <w:t>Summer Term</w:t>
            </w:r>
          </w:p>
        </w:tc>
      </w:tr>
      <w:tr w:rsidR="00FC43AD" w:rsidRPr="00A62B22" w:rsidTr="00FC43AD">
        <w:trPr>
          <w:trHeight w:val="4636"/>
        </w:trPr>
        <w:tc>
          <w:tcPr>
            <w:tcW w:w="491" w:type="dxa"/>
            <w:shd w:val="clear" w:color="auto" w:fill="FF0000"/>
            <w:textDirection w:val="btLr"/>
          </w:tcPr>
          <w:p w:rsidR="00FC43AD" w:rsidRPr="00A62B22" w:rsidRDefault="00FC43AD" w:rsidP="00804505">
            <w:pPr>
              <w:ind w:left="113" w:right="11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62B22">
              <w:rPr>
                <w:rFonts w:ascii="Arial" w:hAnsi="Arial" w:cs="Arial"/>
                <w:sz w:val="19"/>
                <w:szCs w:val="19"/>
              </w:rPr>
              <w:t>Word Reading</w:t>
            </w:r>
          </w:p>
        </w:tc>
        <w:tc>
          <w:tcPr>
            <w:tcW w:w="4466" w:type="dxa"/>
          </w:tcPr>
          <w:p w:rsidR="00FC43AD" w:rsidRPr="00C9619A" w:rsidRDefault="00FC43AD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Develop their phonological awareness to:</w:t>
            </w:r>
          </w:p>
          <w:p w:rsidR="00FC43AD" w:rsidRPr="00C9619A" w:rsidRDefault="00FC43AD" w:rsidP="00FC43AD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Spot rhymes in familiar stories and poems.</w:t>
            </w:r>
          </w:p>
          <w:p w:rsidR="00FC43AD" w:rsidRPr="00C9619A" w:rsidRDefault="00FC43AD" w:rsidP="00FC43AD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Count or clap syllables in a word.</w:t>
            </w:r>
          </w:p>
          <w:p w:rsidR="00FC43AD" w:rsidRPr="00C9619A" w:rsidRDefault="00FC43AD" w:rsidP="00FC43A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Recognise words with the same initial sound.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Begin to read individual letters by saying the sounds for them.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 xml:space="preserve">Begin to blend sounds into words, so that they can read short words made up of known letter– sound correspondences. 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Begin to read CVC words containing known letter-sound correspondences.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9619A">
              <w:rPr>
                <w:rFonts w:ascii="Arial" w:hAnsi="Arial" w:cs="Arial"/>
                <w:color w:val="000000"/>
                <w:sz w:val="19"/>
                <w:szCs w:val="19"/>
              </w:rPr>
              <w:t xml:space="preserve">Can match taught graphemes and phonemes. </w:t>
            </w:r>
          </w:p>
          <w:p w:rsidR="00FC43AD" w:rsidRPr="00C9619A" w:rsidRDefault="00FC43A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9619A">
              <w:rPr>
                <w:rFonts w:ascii="Arial" w:hAnsi="Arial" w:cs="Arial"/>
                <w:color w:val="000000"/>
                <w:sz w:val="19"/>
                <w:szCs w:val="19"/>
              </w:rPr>
              <w:t xml:space="preserve">Can blend and read </w:t>
            </w:r>
            <w:proofErr w:type="spellStart"/>
            <w:r w:rsidRPr="00C9619A">
              <w:rPr>
                <w:rFonts w:ascii="Arial" w:hAnsi="Arial" w:cs="Arial"/>
                <w:color w:val="000000"/>
                <w:sz w:val="19"/>
                <w:szCs w:val="19"/>
              </w:rPr>
              <w:t>cvc</w:t>
            </w:r>
            <w:proofErr w:type="spellEnd"/>
            <w:r w:rsidRPr="00C9619A">
              <w:rPr>
                <w:rFonts w:ascii="Arial" w:hAnsi="Arial" w:cs="Arial"/>
                <w:color w:val="000000"/>
                <w:sz w:val="19"/>
                <w:szCs w:val="19"/>
              </w:rPr>
              <w:t xml:space="preserve"> words containing taught sounds. </w:t>
            </w:r>
          </w:p>
          <w:p w:rsidR="00FC43AD" w:rsidRPr="00C9619A" w:rsidRDefault="00FC43A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color w:val="000000"/>
                <w:sz w:val="19"/>
                <w:szCs w:val="19"/>
              </w:rPr>
            </w:pPr>
            <w:r w:rsidRPr="00C9619A">
              <w:rPr>
                <w:rFonts w:ascii="Arial" w:hAnsi="Arial" w:cs="Arial"/>
                <w:color w:val="000000"/>
                <w:sz w:val="19"/>
                <w:szCs w:val="19"/>
              </w:rPr>
              <w:t>Can read taught tricky words.</w:t>
            </w:r>
          </w:p>
        </w:tc>
        <w:tc>
          <w:tcPr>
            <w:tcW w:w="4677" w:type="dxa"/>
          </w:tcPr>
          <w:p w:rsidR="00FC43AD" w:rsidRPr="00C9619A" w:rsidRDefault="00FC43AD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Develop their phonological awareness to:</w:t>
            </w:r>
          </w:p>
          <w:p w:rsidR="00FC43AD" w:rsidRPr="00C9619A" w:rsidRDefault="00FC43AD" w:rsidP="00FC43A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Able to complete a rhyming string.</w:t>
            </w:r>
          </w:p>
          <w:p w:rsidR="00FC43AD" w:rsidRPr="00C9619A" w:rsidRDefault="00FC43AD" w:rsidP="00FC43A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Begin to sound buttons to identify how many sounds are in a word.</w:t>
            </w:r>
          </w:p>
          <w:p w:rsidR="00FC43AD" w:rsidRPr="00C9619A" w:rsidRDefault="00FC43AD" w:rsidP="00FC43A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Can supply words with the same initial sound for phase 2 single sounds.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Recognise all taught sounds, including some digraphs.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Re-read phonetically decodable books to build up their confidence in word reading, their fluency and their understanding and enjoyment.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 xml:space="preserve">Blend sounds into words, so that they can read short words made up of known letter– sound correspondences. 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Read simple sentences containing known letter-sound correspondences containing 1 or 2 common exception words.</w:t>
            </w:r>
          </w:p>
        </w:tc>
        <w:tc>
          <w:tcPr>
            <w:tcW w:w="4642" w:type="dxa"/>
          </w:tcPr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C9619A">
              <w:rPr>
                <w:rFonts w:ascii="Arial" w:hAnsi="Arial" w:cs="Arial"/>
                <w:b/>
                <w:sz w:val="19"/>
                <w:szCs w:val="19"/>
                <w:u w:val="single"/>
              </w:rPr>
              <w:t>ELG Reading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Say a sound for each letter in the alphabet and at least 10 diagraphs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C9619A">
              <w:rPr>
                <w:rFonts w:ascii="Arial" w:hAnsi="Arial" w:cs="Arial"/>
                <w:b/>
                <w:sz w:val="19"/>
                <w:szCs w:val="19"/>
                <w:u w:val="single"/>
              </w:rPr>
              <w:t>ELG Reading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Read words consistent with their phonic knowledge by sound-blending.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C9619A">
              <w:rPr>
                <w:rFonts w:ascii="Arial" w:hAnsi="Arial" w:cs="Arial"/>
                <w:b/>
                <w:sz w:val="19"/>
                <w:szCs w:val="19"/>
                <w:u w:val="single"/>
              </w:rPr>
              <w:t>ELG Reading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Read aloud simple sentences and books that are consistent with their phonic knowledge, including some common exception words.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C43AD" w:rsidRPr="00A62B22" w:rsidTr="00FC43AD">
        <w:trPr>
          <w:trHeight w:val="2258"/>
        </w:trPr>
        <w:tc>
          <w:tcPr>
            <w:tcW w:w="491" w:type="dxa"/>
            <w:shd w:val="clear" w:color="auto" w:fill="FF0000"/>
            <w:textDirection w:val="btLr"/>
          </w:tcPr>
          <w:p w:rsidR="00FC43AD" w:rsidRPr="00A62B22" w:rsidRDefault="00FC43AD" w:rsidP="00804505">
            <w:pPr>
              <w:ind w:left="113" w:right="11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62B22">
              <w:rPr>
                <w:rFonts w:ascii="Arial" w:hAnsi="Arial" w:cs="Arial"/>
                <w:sz w:val="19"/>
                <w:szCs w:val="19"/>
              </w:rPr>
              <w:t>Comprehension</w:t>
            </w:r>
          </w:p>
        </w:tc>
        <w:tc>
          <w:tcPr>
            <w:tcW w:w="4466" w:type="dxa"/>
          </w:tcPr>
          <w:p w:rsidR="00FC43AD" w:rsidRPr="00C9619A" w:rsidRDefault="00FC43A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9619A">
              <w:rPr>
                <w:rFonts w:ascii="Arial" w:hAnsi="Arial" w:cs="Arial"/>
                <w:color w:val="000000"/>
                <w:sz w:val="19"/>
                <w:szCs w:val="19"/>
              </w:rPr>
              <w:t xml:space="preserve">Has a love of stories and listens attentively to story </w:t>
            </w:r>
            <w:proofErr w:type="gramStart"/>
            <w:r w:rsidRPr="00C9619A">
              <w:rPr>
                <w:rFonts w:ascii="Arial" w:hAnsi="Arial" w:cs="Arial"/>
                <w:color w:val="000000"/>
                <w:sz w:val="19"/>
                <w:szCs w:val="19"/>
              </w:rPr>
              <w:t>time.</w:t>
            </w:r>
            <w:proofErr w:type="gramEnd"/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Asks questions about stories.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Repeat words and phrases from familiar stories.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Repeat new vocabulary in a context of a story.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 xml:space="preserve">Has favourite books and seeks them out, to share with an adult, with another child, or to look at alone. </w:t>
            </w:r>
          </w:p>
          <w:p w:rsidR="00FC43AD" w:rsidRPr="00C9619A" w:rsidRDefault="00FC43AD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 xml:space="preserve">Is able to talk about the main events in the story and predict what might happen. </w:t>
            </w:r>
          </w:p>
          <w:p w:rsidR="00FC43AD" w:rsidRPr="00C9619A" w:rsidRDefault="00FC43AD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Can retell a story using role play or small world resources, using some story language.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77" w:type="dxa"/>
          </w:tcPr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lastRenderedPageBreak/>
              <w:t>Answer questions about a text that has been read to them.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Begin to predict what might happen next in a story.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Begin to use modelled vocabulary during role play for example in the Small World.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Seeks familiar texts or stories to re-read in the book area. Requests favourite stories and poems for example during Vote for a story.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Retell or make up own stories using vocabulary that has been learnt.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9619A">
              <w:rPr>
                <w:rFonts w:ascii="Arial" w:hAnsi="Arial" w:cs="Arial"/>
                <w:color w:val="000000"/>
                <w:sz w:val="19"/>
                <w:szCs w:val="19"/>
              </w:rPr>
              <w:t>Identifies non-fiction texts, remembering facts.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42" w:type="dxa"/>
          </w:tcPr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Can share a favourite book with a peer, retelling the story in their own way repeating known phrases from the text.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C9619A">
              <w:rPr>
                <w:rFonts w:ascii="Arial" w:hAnsi="Arial" w:cs="Arial"/>
                <w:b/>
                <w:sz w:val="19"/>
                <w:szCs w:val="19"/>
                <w:u w:val="single"/>
              </w:rPr>
              <w:t>ELG Comprehension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Demonstrate understanding of what has been read to them by retelling stories and narratives using their own words and recently introduced vocabulary.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C9619A">
              <w:rPr>
                <w:rFonts w:ascii="Arial" w:hAnsi="Arial" w:cs="Arial"/>
                <w:b/>
                <w:sz w:val="19"/>
                <w:szCs w:val="19"/>
                <w:u w:val="single"/>
              </w:rPr>
              <w:t>ELG Comprehension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Anticipate – where appropriate – key events in stories.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C9619A">
              <w:rPr>
                <w:rFonts w:ascii="Arial" w:hAnsi="Arial" w:cs="Arial"/>
                <w:b/>
                <w:sz w:val="19"/>
                <w:szCs w:val="19"/>
                <w:u w:val="single"/>
              </w:rPr>
              <w:t>ELG Comprehension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Use and understand recently introduced vocabulary during discussions about stories, non-fiction, rhymes and poems and during role-play.</w:t>
            </w:r>
          </w:p>
        </w:tc>
      </w:tr>
      <w:tr w:rsidR="00FC43AD" w:rsidRPr="00A62B22" w:rsidTr="00FC43AD">
        <w:trPr>
          <w:trHeight w:val="2258"/>
        </w:trPr>
        <w:tc>
          <w:tcPr>
            <w:tcW w:w="491" w:type="dxa"/>
            <w:shd w:val="clear" w:color="auto" w:fill="FF0000"/>
            <w:textDirection w:val="btLr"/>
          </w:tcPr>
          <w:p w:rsidR="00FC43AD" w:rsidRPr="00A62B22" w:rsidRDefault="00FC43AD" w:rsidP="00804505">
            <w:pPr>
              <w:ind w:left="113" w:right="11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62B22">
              <w:rPr>
                <w:rFonts w:ascii="Arial" w:hAnsi="Arial" w:cs="Arial"/>
                <w:sz w:val="19"/>
                <w:szCs w:val="19"/>
              </w:rPr>
              <w:t>Writing</w:t>
            </w:r>
          </w:p>
        </w:tc>
        <w:tc>
          <w:tcPr>
            <w:tcW w:w="4466" w:type="dxa"/>
          </w:tcPr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>Spell words by identifying the sounds and then writing the sound with letter/s.</w:t>
            </w: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 xml:space="preserve">Writes </w:t>
            </w:r>
            <w:proofErr w:type="spellStart"/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>cvc</w:t>
            </w:r>
            <w:proofErr w:type="spellEnd"/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 xml:space="preserve"> words using the sounds taught.</w:t>
            </w: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>Says a simple sentence for writing (oral and count words).</w:t>
            </w: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 xml:space="preserve">Writes some </w:t>
            </w:r>
            <w:proofErr w:type="gramStart"/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>lower case</w:t>
            </w:r>
            <w:proofErr w:type="gramEnd"/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 xml:space="preserve"> letters correctly.</w:t>
            </w: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 xml:space="preserve">Uses some </w:t>
            </w:r>
            <w:proofErr w:type="gramStart"/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>upper case</w:t>
            </w:r>
            <w:proofErr w:type="gramEnd"/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 xml:space="preserve"> letters e.g. for own name, Mum and Dad.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>Write own name.</w:t>
            </w: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b/>
                <w:color w:val="000000" w:themeColor="text1"/>
                <w:sz w:val="19"/>
                <w:szCs w:val="19"/>
                <w:u w:val="single"/>
                <w:lang w:eastAsia="en-GB"/>
              </w:rPr>
            </w:pPr>
            <w:r w:rsidRPr="00C9619A">
              <w:rPr>
                <w:rFonts w:ascii="Arial" w:hAnsi="Arial" w:cs="Arial"/>
                <w:b/>
                <w:color w:val="000000" w:themeColor="text1"/>
                <w:sz w:val="19"/>
                <w:szCs w:val="19"/>
                <w:u w:val="single"/>
                <w:lang w:eastAsia="en-GB"/>
              </w:rPr>
              <w:t>Physical Development</w:t>
            </w: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>Use a range of small tools competently and confidently. Suggested tools: pencils, paint brushes, scissors and knives.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77" w:type="dxa"/>
          </w:tcPr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>Form lowercase letters and capital letters correctly</w:t>
            </w: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 xml:space="preserve">Is starting to write short sentences with words with known sound- letter correspondences, using a capital letter and a full stop. </w:t>
            </w: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 xml:space="preserve">Begin to use capital letters, finger spaces and full stops in independent writing. 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 xml:space="preserve">Read sentences back to an adult. 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 xml:space="preserve">Writes </w:t>
            </w:r>
            <w:proofErr w:type="spellStart"/>
            <w:r w:rsidRPr="00C9619A">
              <w:rPr>
                <w:rFonts w:ascii="Arial" w:hAnsi="Arial" w:cs="Arial"/>
                <w:sz w:val="19"/>
                <w:szCs w:val="19"/>
              </w:rPr>
              <w:t>cvc</w:t>
            </w:r>
            <w:proofErr w:type="spellEnd"/>
            <w:r w:rsidRPr="00C9619A">
              <w:rPr>
                <w:rFonts w:ascii="Arial" w:hAnsi="Arial" w:cs="Arial"/>
                <w:sz w:val="19"/>
                <w:szCs w:val="19"/>
              </w:rPr>
              <w:t xml:space="preserve"> words and labels using taught sounds.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Spells some high frequency tricky words.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b/>
                <w:color w:val="000000" w:themeColor="text1"/>
                <w:sz w:val="19"/>
                <w:szCs w:val="19"/>
                <w:u w:val="single"/>
                <w:lang w:eastAsia="en-GB"/>
              </w:rPr>
            </w:pPr>
            <w:r w:rsidRPr="00C9619A">
              <w:rPr>
                <w:rFonts w:ascii="Arial" w:hAnsi="Arial" w:cs="Arial"/>
                <w:b/>
                <w:color w:val="000000" w:themeColor="text1"/>
                <w:sz w:val="19"/>
                <w:szCs w:val="19"/>
                <w:u w:val="single"/>
                <w:lang w:eastAsia="en-GB"/>
              </w:rPr>
              <w:t>Physical Development</w:t>
            </w: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>Develop the foundations of a handwriting style which is fast, accurate and efficient.</w:t>
            </w: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>Begin to use tripod grip.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42" w:type="dxa"/>
          </w:tcPr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>Use a capital letter at the beginning of a sentence and a full stop at the end.</w:t>
            </w: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>Use finger spaces most of the time.</w:t>
            </w: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</w:p>
          <w:p w:rsidR="00FC43AD" w:rsidRPr="00C9619A" w:rsidRDefault="00FC43AD" w:rsidP="00804505">
            <w:pPr>
              <w:pStyle w:val="NoSpacing"/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>Is able to write their first name and starting to write their surname independently.</w:t>
            </w:r>
          </w:p>
          <w:p w:rsidR="00FC43AD" w:rsidRPr="00C9619A" w:rsidRDefault="00FC43AD" w:rsidP="0080450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pStyle w:val="NoSpacing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C9619A">
              <w:rPr>
                <w:rFonts w:ascii="Arial" w:hAnsi="Arial" w:cs="Arial"/>
                <w:b/>
                <w:sz w:val="19"/>
                <w:szCs w:val="19"/>
                <w:u w:val="single"/>
              </w:rPr>
              <w:t>ELG Writing</w:t>
            </w:r>
          </w:p>
          <w:p w:rsidR="00FC43AD" w:rsidRPr="00C9619A" w:rsidRDefault="00FC43AD" w:rsidP="00804505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Write recognisable letters, most of which are correctly formed.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C9619A">
              <w:rPr>
                <w:rFonts w:ascii="Arial" w:hAnsi="Arial" w:cs="Arial"/>
                <w:b/>
                <w:sz w:val="19"/>
                <w:szCs w:val="19"/>
                <w:u w:val="single"/>
              </w:rPr>
              <w:t>ELG Writing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Spell words by identifying sounds in them and representing the sounds with a letter or letters.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C9619A">
              <w:rPr>
                <w:rFonts w:ascii="Arial" w:hAnsi="Arial" w:cs="Arial"/>
                <w:b/>
                <w:sz w:val="19"/>
                <w:szCs w:val="19"/>
                <w:u w:val="single"/>
              </w:rPr>
              <w:t>ELG Writing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sz w:val="19"/>
                <w:szCs w:val="19"/>
              </w:rPr>
              <w:t>Write simple phrases and sentences that can be read by others.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FC43AD" w:rsidRPr="00C9619A" w:rsidRDefault="00FC43AD" w:rsidP="00804505">
            <w:pPr>
              <w:rPr>
                <w:rFonts w:ascii="Arial" w:hAnsi="Arial" w:cs="Arial"/>
                <w:b/>
                <w:color w:val="000000" w:themeColor="text1"/>
                <w:sz w:val="19"/>
                <w:szCs w:val="19"/>
                <w:u w:val="single"/>
                <w:lang w:eastAsia="en-GB"/>
              </w:rPr>
            </w:pPr>
            <w:r w:rsidRPr="00C9619A">
              <w:rPr>
                <w:rFonts w:ascii="Arial" w:hAnsi="Arial" w:cs="Arial"/>
                <w:b/>
                <w:color w:val="000000" w:themeColor="text1"/>
                <w:sz w:val="19"/>
                <w:szCs w:val="19"/>
                <w:u w:val="single"/>
                <w:lang w:eastAsia="en-GB"/>
              </w:rPr>
              <w:t>ELG Fine Motor</w:t>
            </w:r>
          </w:p>
          <w:p w:rsidR="00FC43AD" w:rsidRPr="00C9619A" w:rsidRDefault="00FC43AD" w:rsidP="00804505">
            <w:pPr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</w:pPr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>Hold a pencil effectively in preparation for fluent writing.</w:t>
            </w:r>
          </w:p>
          <w:p w:rsidR="00FC43AD" w:rsidRPr="00C9619A" w:rsidRDefault="00FC43AD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C9619A">
              <w:rPr>
                <w:rFonts w:ascii="Arial" w:hAnsi="Arial" w:cs="Arial"/>
                <w:color w:val="000000" w:themeColor="text1"/>
                <w:sz w:val="19"/>
                <w:szCs w:val="19"/>
                <w:lang w:eastAsia="en-GB"/>
              </w:rPr>
              <w:t>Using the tripod grip in almost all cases.</w:t>
            </w:r>
          </w:p>
        </w:tc>
      </w:tr>
      <w:bookmarkEnd w:id="0"/>
    </w:tbl>
    <w:p w:rsidR="000D380A" w:rsidRDefault="000D380A"/>
    <w:sectPr w:rsidR="000D380A" w:rsidSect="000D380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80A" w:rsidRDefault="000D380A" w:rsidP="000D380A">
      <w:pPr>
        <w:spacing w:after="0" w:line="240" w:lineRule="auto"/>
      </w:pPr>
      <w:r>
        <w:separator/>
      </w:r>
    </w:p>
  </w:endnote>
  <w:endnote w:type="continuationSeparator" w:id="0">
    <w:p w:rsidR="000D380A" w:rsidRDefault="000D380A" w:rsidP="000D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bbie Hepplewhite Print Font">
    <w:altName w:val="Mistral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80A" w:rsidRDefault="000D380A" w:rsidP="000D380A">
      <w:pPr>
        <w:spacing w:after="0" w:line="240" w:lineRule="auto"/>
      </w:pPr>
      <w:r>
        <w:separator/>
      </w:r>
    </w:p>
  </w:footnote>
  <w:footnote w:type="continuationSeparator" w:id="0">
    <w:p w:rsidR="000D380A" w:rsidRDefault="000D380A" w:rsidP="000D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80A" w:rsidRPr="005E7FC6" w:rsidRDefault="000D380A" w:rsidP="000D380A">
    <w:pPr>
      <w:pStyle w:val="Header"/>
      <w:rPr>
        <w:color w:val="FF0000"/>
        <w:sz w:val="36"/>
        <w:szCs w:val="36"/>
      </w:rPr>
    </w:pPr>
    <w:r w:rsidRPr="005E7FC6">
      <w:rPr>
        <w:rFonts w:ascii="Comic Sans MS" w:hAnsi="Comic Sans MS"/>
        <w:noProof/>
        <w:color w:val="FF0000"/>
        <w:sz w:val="36"/>
        <w:szCs w:val="36"/>
      </w:rPr>
      <w:drawing>
        <wp:anchor distT="0" distB="0" distL="114300" distR="114300" simplePos="0" relativeHeight="251661312" behindDoc="0" locked="0" layoutInCell="1" allowOverlap="1" wp14:anchorId="5DEDD705" wp14:editId="085EB4A9">
          <wp:simplePos x="0" y="0"/>
          <wp:positionH relativeFrom="margin">
            <wp:posOffset>8676640</wp:posOffset>
          </wp:positionH>
          <wp:positionV relativeFrom="paragraph">
            <wp:posOffset>-381635</wp:posOffset>
          </wp:positionV>
          <wp:extent cx="1018540" cy="1009650"/>
          <wp:effectExtent l="0" t="0" r="0" b="0"/>
          <wp:wrapSquare wrapText="bothSides"/>
          <wp:docPr id="2" name="Picture 2" descr="C:\Users\jthomas\AppData\Local\Microsoft\Windows\INetCache\Content.MSO\5C204F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thomas\AppData\Local\Microsoft\Windows\INetCache\Content.MSO\5C204FF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7FC6">
      <w:rPr>
        <w:rFonts w:ascii="Comic Sans MS" w:hAnsi="Comic Sans MS"/>
        <w:noProof/>
        <w:color w:val="FF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7F900102" wp14:editId="52839553">
          <wp:simplePos x="0" y="0"/>
          <wp:positionH relativeFrom="margin">
            <wp:posOffset>22860</wp:posOffset>
          </wp:positionH>
          <wp:positionV relativeFrom="paragraph">
            <wp:posOffset>-381000</wp:posOffset>
          </wp:positionV>
          <wp:extent cx="1018540" cy="1009650"/>
          <wp:effectExtent l="0" t="0" r="0" b="0"/>
          <wp:wrapSquare wrapText="bothSides"/>
          <wp:docPr id="1" name="Picture 1" descr="C:\Users\jthomas\AppData\Local\Microsoft\Windows\INetCache\Content.MSO\5C204F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thomas\AppData\Local\Microsoft\Windows\INetCache\Content.MSO\5C204FF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3AD">
      <w:rPr>
        <w:color w:val="FF0000"/>
        <w:sz w:val="36"/>
        <w:szCs w:val="36"/>
      </w:rPr>
      <w:t>Literacy</w:t>
    </w:r>
    <w:r w:rsidRPr="005E7FC6">
      <w:rPr>
        <w:color w:val="FF0000"/>
        <w:sz w:val="36"/>
        <w:szCs w:val="36"/>
      </w:rPr>
      <w:t xml:space="preserve"> Progression of skills in Reception</w:t>
    </w:r>
  </w:p>
  <w:p w:rsidR="000D380A" w:rsidRPr="000D380A" w:rsidRDefault="000D380A" w:rsidP="000D380A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25CB9"/>
    <w:multiLevelType w:val="hybridMultilevel"/>
    <w:tmpl w:val="CDF6137C"/>
    <w:lvl w:ilvl="0" w:tplc="97285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60ED7"/>
    <w:multiLevelType w:val="hybridMultilevel"/>
    <w:tmpl w:val="17EE6388"/>
    <w:lvl w:ilvl="0" w:tplc="97285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2538"/>
    <w:multiLevelType w:val="hybridMultilevel"/>
    <w:tmpl w:val="1D8CCA5C"/>
    <w:lvl w:ilvl="0" w:tplc="97285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1032"/>
    <w:multiLevelType w:val="hybridMultilevel"/>
    <w:tmpl w:val="D4FC684C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65985670"/>
    <w:multiLevelType w:val="hybridMultilevel"/>
    <w:tmpl w:val="84588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0A"/>
    <w:rsid w:val="000D380A"/>
    <w:rsid w:val="005E7FC6"/>
    <w:rsid w:val="00CC3C7C"/>
    <w:rsid w:val="00D73B8B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D91F"/>
  <w15:chartTrackingRefBased/>
  <w15:docId w15:val="{C18A77AE-05BB-43C1-9B24-777CE2CC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0A"/>
  </w:style>
  <w:style w:type="paragraph" w:styleId="Footer">
    <w:name w:val="footer"/>
    <w:basedOn w:val="Normal"/>
    <w:link w:val="FooterChar"/>
    <w:uiPriority w:val="99"/>
    <w:unhideWhenUsed/>
    <w:rsid w:val="000D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0A"/>
  </w:style>
  <w:style w:type="paragraph" w:styleId="NormalWeb">
    <w:name w:val="Normal (Web)"/>
    <w:basedOn w:val="Normal"/>
    <w:uiPriority w:val="99"/>
    <w:unhideWhenUsed/>
    <w:rsid w:val="005E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C43AD"/>
    <w:pPr>
      <w:autoSpaceDE w:val="0"/>
      <w:autoSpaceDN w:val="0"/>
      <w:adjustRightInd w:val="0"/>
      <w:spacing w:after="0" w:line="240" w:lineRule="auto"/>
    </w:pPr>
    <w:rPr>
      <w:rFonts w:ascii="Debbie Hepplewhite Print Font" w:hAnsi="Debbie Hepplewhite Print Font" w:cs="Debbie Hepplewhite Print Font"/>
      <w:color w:val="000000"/>
      <w:sz w:val="24"/>
      <w:szCs w:val="24"/>
    </w:rPr>
  </w:style>
  <w:style w:type="paragraph" w:styleId="NoSpacing">
    <w:name w:val="No Spacing"/>
    <w:uiPriority w:val="1"/>
    <w:qFormat/>
    <w:rsid w:val="00FC4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Pensilva School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Thomas</dc:creator>
  <cp:keywords/>
  <dc:description/>
  <cp:lastModifiedBy>Jennifer Thomas</cp:lastModifiedBy>
  <cp:revision>2</cp:revision>
  <dcterms:created xsi:type="dcterms:W3CDTF">2023-09-01T08:57:00Z</dcterms:created>
  <dcterms:modified xsi:type="dcterms:W3CDTF">2023-09-01T08:57:00Z</dcterms:modified>
</cp:coreProperties>
</file>