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76" w:type="dxa"/>
        <w:tblInd w:w="607" w:type="dxa"/>
        <w:tblLook w:val="04A0" w:firstRow="1" w:lastRow="0" w:firstColumn="1" w:lastColumn="0" w:noHBand="0" w:noVBand="1"/>
      </w:tblPr>
      <w:tblGrid>
        <w:gridCol w:w="704"/>
        <w:gridCol w:w="4394"/>
        <w:gridCol w:w="4678"/>
        <w:gridCol w:w="4500"/>
      </w:tblGrid>
      <w:tr w:rsidR="004171ED" w:rsidRPr="00D658A8" w:rsidTr="004171ED">
        <w:trPr>
          <w:trHeight w:val="252"/>
        </w:trPr>
        <w:tc>
          <w:tcPr>
            <w:tcW w:w="704" w:type="dxa"/>
            <w:shd w:val="clear" w:color="auto" w:fill="FFFFFF" w:themeFill="background1"/>
            <w:textDirection w:val="btLr"/>
          </w:tcPr>
          <w:p w:rsidR="004171ED" w:rsidRPr="00D658A8" w:rsidRDefault="004171ED" w:rsidP="00804505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C000"/>
          </w:tcPr>
          <w:p w:rsidR="004171ED" w:rsidRPr="00D658A8" w:rsidRDefault="004171ED" w:rsidP="0080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>Autumn Term</w:t>
            </w:r>
          </w:p>
        </w:tc>
        <w:tc>
          <w:tcPr>
            <w:tcW w:w="4678" w:type="dxa"/>
            <w:shd w:val="clear" w:color="auto" w:fill="92D050"/>
          </w:tcPr>
          <w:p w:rsidR="004171ED" w:rsidRPr="00D658A8" w:rsidRDefault="004171ED" w:rsidP="0080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>Spring Term</w:t>
            </w:r>
          </w:p>
        </w:tc>
        <w:tc>
          <w:tcPr>
            <w:tcW w:w="4500" w:type="dxa"/>
            <w:shd w:val="clear" w:color="auto" w:fill="FFFF00"/>
          </w:tcPr>
          <w:p w:rsidR="004171ED" w:rsidRPr="00D658A8" w:rsidRDefault="004171ED" w:rsidP="0080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>Summer Term</w:t>
            </w:r>
          </w:p>
        </w:tc>
      </w:tr>
      <w:tr w:rsidR="004171ED" w:rsidRPr="00D658A8" w:rsidTr="004171ED">
        <w:trPr>
          <w:trHeight w:val="2226"/>
        </w:trPr>
        <w:tc>
          <w:tcPr>
            <w:tcW w:w="704" w:type="dxa"/>
            <w:shd w:val="clear" w:color="auto" w:fill="FF0000"/>
            <w:textDirection w:val="btLr"/>
          </w:tcPr>
          <w:p w:rsidR="004171ED" w:rsidRPr="00D658A8" w:rsidRDefault="004171ED" w:rsidP="0080450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D658A8">
              <w:rPr>
                <w:rFonts w:ascii="Arial" w:hAnsi="Arial" w:cs="Arial"/>
                <w:sz w:val="20"/>
                <w:szCs w:val="20"/>
              </w:rPr>
              <w:t>Creating with Materials</w:t>
            </w:r>
          </w:p>
        </w:tc>
        <w:tc>
          <w:tcPr>
            <w:tcW w:w="4394" w:type="dxa"/>
          </w:tcPr>
          <w:p w:rsidR="004171ED" w:rsidRPr="00F8045A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F8045A">
              <w:rPr>
                <w:rFonts w:ascii="Arial" w:hAnsi="Arial" w:cs="Arial"/>
                <w:sz w:val="20"/>
                <w:szCs w:val="20"/>
              </w:rPr>
              <w:t>Explore use and refine a variety of artistic effects to express their ideas and feelings.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F8045A">
              <w:rPr>
                <w:rFonts w:ascii="Arial" w:hAnsi="Arial" w:cs="Arial"/>
                <w:sz w:val="20"/>
                <w:szCs w:val="20"/>
              </w:rPr>
              <w:t>Return to and build on their previous learning, refining ideas and developing their ability to represent them.</w:t>
            </w:r>
          </w:p>
          <w:p w:rsidR="004171ED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 xml:space="preserve">Makes some independent choices about the resources needed and talks about creations. </w:t>
            </w: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 xml:space="preserve">Uses different textures in creations and will combine media. </w:t>
            </w: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 xml:space="preserve">Cuts along curved lines with scissors and uses moulding tools with malleable materials. </w:t>
            </w: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171ED" w:rsidRPr="00F8045A" w:rsidRDefault="004171E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>Uses a range of shapes and colours to represent observational drawings.</w:t>
            </w:r>
          </w:p>
        </w:tc>
        <w:tc>
          <w:tcPr>
            <w:tcW w:w="4678" w:type="dxa"/>
          </w:tcPr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>Create collaboratively, sharing ideas, resources and skills.</w:t>
            </w:r>
          </w:p>
          <w:p w:rsidR="004171ED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>Uses different techniques and materials to achieve the desired effect and can talk about what has been created.</w:t>
            </w: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 xml:space="preserve">Mixes colours to produce different shades and combines materials to create different textures. </w:t>
            </w: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171ED" w:rsidRPr="00F8045A" w:rsidRDefault="004171E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>Is beginning to plan a design before starting. Uses a range of tools and equipment and selects the most appropriate tool or joining material for the job.</w:t>
            </w:r>
          </w:p>
        </w:tc>
        <w:tc>
          <w:tcPr>
            <w:tcW w:w="4500" w:type="dxa"/>
          </w:tcPr>
          <w:p w:rsidR="004171ED" w:rsidRPr="00D658A8" w:rsidRDefault="004171ED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658A8">
              <w:rPr>
                <w:rFonts w:ascii="Arial" w:hAnsi="Arial" w:cs="Arial"/>
                <w:b/>
                <w:sz w:val="20"/>
                <w:szCs w:val="20"/>
                <w:u w:val="single"/>
              </w:rPr>
              <w:t>ELG Creating with Materials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 xml:space="preserve">Safely use and explore a variety of materials, tools and techniques, experimenting with colour, design, texture, form and function. 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b/>
                <w:sz w:val="20"/>
                <w:szCs w:val="20"/>
                <w:u w:val="single"/>
              </w:rPr>
              <w:t>ELG Creating with Materials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 xml:space="preserve">Share their creations, explaining the process they have used. 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b/>
                <w:sz w:val="20"/>
                <w:szCs w:val="20"/>
                <w:u w:val="single"/>
              </w:rPr>
              <w:t>ELG Creating with Materials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>Make use of props and materials when role playing characters in narratives and stories.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4171ED" w:rsidRPr="00D658A8" w:rsidTr="004171ED">
        <w:trPr>
          <w:trHeight w:val="1737"/>
        </w:trPr>
        <w:tc>
          <w:tcPr>
            <w:tcW w:w="704" w:type="dxa"/>
            <w:shd w:val="clear" w:color="auto" w:fill="FF0000"/>
            <w:textDirection w:val="btLr"/>
          </w:tcPr>
          <w:p w:rsidR="004171ED" w:rsidRPr="00D658A8" w:rsidRDefault="004171ED" w:rsidP="0080450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>Being Imaginative and Expressive</w:t>
            </w:r>
          </w:p>
        </w:tc>
        <w:tc>
          <w:tcPr>
            <w:tcW w:w="4394" w:type="dxa"/>
          </w:tcPr>
          <w:p w:rsidR="004171ED" w:rsidRPr="00F8045A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F8045A">
              <w:rPr>
                <w:rFonts w:ascii="Arial" w:hAnsi="Arial" w:cs="Arial"/>
                <w:sz w:val="20"/>
                <w:szCs w:val="20"/>
              </w:rPr>
              <w:t>Listen attentively, move to and talk about music, expressing their feelings and responses.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F8045A">
              <w:rPr>
                <w:rFonts w:ascii="Arial" w:hAnsi="Arial" w:cs="Arial"/>
                <w:sz w:val="20"/>
                <w:szCs w:val="20"/>
              </w:rPr>
              <w:t>Watch and talk about dance and performance art, expressing their feelings and responses.</w:t>
            </w:r>
          </w:p>
          <w:p w:rsidR="004171ED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 xml:space="preserve">Plays alongside others to develop storylines in role play or small world. Sings familiar songs. </w:t>
            </w: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171ED" w:rsidRPr="00F8045A" w:rsidRDefault="004171E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 xml:space="preserve">Rehearses for, and performs in, the nativity play. 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>Sing in a group or on their own, increasingly matching the pitch and following the melody.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>Explore and engage in music making and dance, performing solo or in groups.</w:t>
            </w:r>
          </w:p>
          <w:p w:rsidR="004171ED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>Develop storylines in their pretend play.</w:t>
            </w:r>
          </w:p>
          <w:p w:rsidR="004171ED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Pr="00F8045A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>Plays a range of percussion instruments.</w:t>
            </w:r>
          </w:p>
          <w:p w:rsidR="004171ED" w:rsidRPr="00F8045A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>Uses instruments to compose own music.</w:t>
            </w:r>
          </w:p>
          <w:p w:rsidR="004171ED" w:rsidRDefault="004171E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>Along with others, collects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8045A">
              <w:rPr>
                <w:rFonts w:ascii="Arial" w:hAnsi="Arial" w:cs="Arial"/>
                <w:color w:val="000000"/>
                <w:sz w:val="19"/>
                <w:szCs w:val="19"/>
              </w:rPr>
              <w:t>resources to develop own role play storylines.</w:t>
            </w:r>
          </w:p>
        </w:tc>
        <w:tc>
          <w:tcPr>
            <w:tcW w:w="4500" w:type="dxa"/>
          </w:tcPr>
          <w:p w:rsidR="004171ED" w:rsidRPr="00D658A8" w:rsidRDefault="004171ED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658A8">
              <w:rPr>
                <w:rFonts w:ascii="Arial" w:hAnsi="Arial" w:cs="Arial"/>
                <w:b/>
                <w:sz w:val="20"/>
                <w:szCs w:val="20"/>
                <w:u w:val="single"/>
              </w:rPr>
              <w:t>ELG Being Imaginative and Expressive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 xml:space="preserve">Invent, adapt and recount narratives and stories with peers and their teacher. 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Pr="00D658A8" w:rsidRDefault="004171ED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658A8">
              <w:rPr>
                <w:rFonts w:ascii="Arial" w:hAnsi="Arial" w:cs="Arial"/>
                <w:b/>
                <w:sz w:val="20"/>
                <w:szCs w:val="20"/>
                <w:u w:val="single"/>
              </w:rPr>
              <w:t>ELG Being Imaginative and Expressive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 xml:space="preserve">Sing a range of well-known nursery rhymes and songs. 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ED" w:rsidRPr="00D658A8" w:rsidRDefault="004171ED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658A8">
              <w:rPr>
                <w:rFonts w:ascii="Arial" w:hAnsi="Arial" w:cs="Arial"/>
                <w:b/>
                <w:sz w:val="20"/>
                <w:szCs w:val="20"/>
                <w:u w:val="single"/>
              </w:rPr>
              <w:t>ELG Being Imaginative and Expressive</w:t>
            </w:r>
          </w:p>
          <w:p w:rsidR="004171ED" w:rsidRPr="00D658A8" w:rsidRDefault="004171ED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D658A8">
              <w:rPr>
                <w:rFonts w:ascii="Arial" w:hAnsi="Arial" w:cs="Arial"/>
                <w:sz w:val="20"/>
                <w:szCs w:val="20"/>
              </w:rPr>
              <w:t>Perform songs, rhymes, poems and stories with others, and (when appropriate) try to move in time with music.</w:t>
            </w:r>
          </w:p>
          <w:p w:rsidR="004171ED" w:rsidRPr="00D658A8" w:rsidRDefault="004171ED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0D380A" w:rsidRDefault="000D380A" w:rsidP="004171ED">
      <w:pPr>
        <w:ind w:left="720"/>
      </w:pPr>
    </w:p>
    <w:sectPr w:rsidR="000D380A" w:rsidSect="000D380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80A" w:rsidRDefault="000D380A" w:rsidP="000D380A">
      <w:pPr>
        <w:spacing w:after="0" w:line="240" w:lineRule="auto"/>
      </w:pPr>
      <w:r>
        <w:separator/>
      </w:r>
    </w:p>
  </w:endnote>
  <w:end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bbie Hepplewhite Print Font">
    <w:altName w:val="Mistral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80A" w:rsidRDefault="000D380A" w:rsidP="000D380A">
      <w:pPr>
        <w:spacing w:after="0" w:line="240" w:lineRule="auto"/>
      </w:pPr>
      <w:r>
        <w:separator/>
      </w:r>
    </w:p>
  </w:footnote>
  <w:foot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80A" w:rsidRPr="005E7FC6" w:rsidRDefault="000D380A" w:rsidP="000D380A">
    <w:pPr>
      <w:pStyle w:val="Header"/>
      <w:rPr>
        <w:color w:val="FF0000"/>
        <w:sz w:val="36"/>
        <w:szCs w:val="36"/>
      </w:rPr>
    </w:pP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61312" behindDoc="0" locked="0" layoutInCell="1" allowOverlap="1" wp14:anchorId="5DEDD705" wp14:editId="085EB4A9">
          <wp:simplePos x="0" y="0"/>
          <wp:positionH relativeFrom="margin">
            <wp:posOffset>8676640</wp:posOffset>
          </wp:positionH>
          <wp:positionV relativeFrom="paragraph">
            <wp:posOffset>-381635</wp:posOffset>
          </wp:positionV>
          <wp:extent cx="1018540" cy="1009650"/>
          <wp:effectExtent l="0" t="0" r="0" b="0"/>
          <wp:wrapSquare wrapText="bothSides"/>
          <wp:docPr id="2" name="Picture 2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7F900102" wp14:editId="52839553">
          <wp:simplePos x="0" y="0"/>
          <wp:positionH relativeFrom="margin">
            <wp:posOffset>22860</wp:posOffset>
          </wp:positionH>
          <wp:positionV relativeFrom="paragraph">
            <wp:posOffset>-381000</wp:posOffset>
          </wp:positionV>
          <wp:extent cx="1018540" cy="1009650"/>
          <wp:effectExtent l="0" t="0" r="0" b="0"/>
          <wp:wrapSquare wrapText="bothSides"/>
          <wp:docPr id="1" name="Picture 1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1ED">
      <w:rPr>
        <w:color w:val="FF0000"/>
        <w:sz w:val="36"/>
        <w:szCs w:val="36"/>
      </w:rPr>
      <w:t>Expressive Art</w:t>
    </w:r>
    <w:r w:rsidR="00774F43">
      <w:rPr>
        <w:color w:val="FF0000"/>
        <w:sz w:val="36"/>
        <w:szCs w:val="36"/>
      </w:rPr>
      <w:t>s</w:t>
    </w:r>
    <w:r w:rsidR="004171ED">
      <w:rPr>
        <w:color w:val="FF0000"/>
        <w:sz w:val="36"/>
        <w:szCs w:val="36"/>
      </w:rPr>
      <w:t xml:space="preserve"> and Design</w:t>
    </w:r>
    <w:r w:rsidRPr="005E7FC6">
      <w:rPr>
        <w:color w:val="FF0000"/>
        <w:sz w:val="36"/>
        <w:szCs w:val="36"/>
      </w:rPr>
      <w:t xml:space="preserve"> Progression of skills in Reception</w:t>
    </w:r>
  </w:p>
  <w:p w:rsidR="000D380A" w:rsidRPr="000D380A" w:rsidRDefault="000D380A" w:rsidP="000D380A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5CB9"/>
    <w:multiLevelType w:val="hybridMultilevel"/>
    <w:tmpl w:val="CDF6137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ED7"/>
    <w:multiLevelType w:val="hybridMultilevel"/>
    <w:tmpl w:val="17EE6388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538"/>
    <w:multiLevelType w:val="hybridMultilevel"/>
    <w:tmpl w:val="1D8CCA5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1032"/>
    <w:multiLevelType w:val="hybridMultilevel"/>
    <w:tmpl w:val="D4FC684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65985670"/>
    <w:multiLevelType w:val="hybridMultilevel"/>
    <w:tmpl w:val="8458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0A"/>
    <w:rsid w:val="000D380A"/>
    <w:rsid w:val="00340EE1"/>
    <w:rsid w:val="004171ED"/>
    <w:rsid w:val="005E7FC6"/>
    <w:rsid w:val="00774F43"/>
    <w:rsid w:val="00BB5BC6"/>
    <w:rsid w:val="00CC3C7C"/>
    <w:rsid w:val="00D73B8B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D91F"/>
  <w15:chartTrackingRefBased/>
  <w15:docId w15:val="{C18A77AE-05BB-43C1-9B24-777CE2C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0A"/>
  </w:style>
  <w:style w:type="paragraph" w:styleId="Footer">
    <w:name w:val="footer"/>
    <w:basedOn w:val="Normal"/>
    <w:link w:val="Foot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0A"/>
  </w:style>
  <w:style w:type="paragraph" w:styleId="NormalWeb">
    <w:name w:val="Normal (Web)"/>
    <w:basedOn w:val="Normal"/>
    <w:uiPriority w:val="99"/>
    <w:unhideWhenUsed/>
    <w:rsid w:val="005E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C43AD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</w:rPr>
  </w:style>
  <w:style w:type="paragraph" w:styleId="NoSpacing">
    <w:name w:val="No Spacing"/>
    <w:uiPriority w:val="1"/>
    <w:qFormat/>
    <w:rsid w:val="00FC4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3</cp:revision>
  <dcterms:created xsi:type="dcterms:W3CDTF">2023-09-01T09:04:00Z</dcterms:created>
  <dcterms:modified xsi:type="dcterms:W3CDTF">2023-09-01T09:04:00Z</dcterms:modified>
</cp:coreProperties>
</file>